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7AF" w:rsidRDefault="00B73B6B" w:rsidP="00B73B6B">
      <w:pPr>
        <w:jc w:val="center"/>
      </w:pPr>
      <w:r>
        <w:t>Jacob Riis</w:t>
      </w:r>
    </w:p>
    <w:p w:rsidR="00B73B6B" w:rsidRDefault="00B73B6B" w:rsidP="00B73B6B">
      <w:pPr>
        <w:pStyle w:val="NormalWeb"/>
        <w:shd w:val="clear" w:color="auto" w:fill="FFFFFF"/>
        <w:spacing w:before="0" w:beforeAutospacing="0" w:after="150" w:afterAutospacing="0" w:line="336" w:lineRule="atLeast"/>
        <w:rPr>
          <w:rFonts w:ascii="Arial" w:hAnsi="Arial" w:cs="Arial"/>
          <w:color w:val="444444"/>
          <w:sz w:val="21"/>
          <w:szCs w:val="21"/>
        </w:rPr>
      </w:pPr>
      <w:proofErr w:type="gramStart"/>
      <w:r>
        <w:rPr>
          <w:rFonts w:ascii="Arial" w:hAnsi="Arial" w:cs="Arial"/>
          <w:color w:val="444444"/>
          <w:sz w:val="21"/>
          <w:szCs w:val="21"/>
        </w:rPr>
        <w:t>Emigrating</w:t>
      </w:r>
      <w:proofErr w:type="gramEnd"/>
      <w:r>
        <w:rPr>
          <w:rFonts w:ascii="Arial" w:hAnsi="Arial" w:cs="Arial"/>
          <w:color w:val="444444"/>
          <w:sz w:val="21"/>
          <w:szCs w:val="21"/>
        </w:rPr>
        <w:t xml:space="preserve"> to the</w:t>
      </w:r>
      <w:r>
        <w:rPr>
          <w:rStyle w:val="apple-converted-space"/>
          <w:rFonts w:ascii="Arial" w:hAnsi="Arial" w:cs="Arial"/>
          <w:color w:val="444444"/>
          <w:sz w:val="21"/>
          <w:szCs w:val="21"/>
        </w:rPr>
        <w:t> </w:t>
      </w:r>
      <w:hyperlink r:id="rId5" w:history="1">
        <w:r>
          <w:rPr>
            <w:rStyle w:val="Hyperlink"/>
            <w:rFonts w:ascii="Arial" w:hAnsi="Arial" w:cs="Arial"/>
            <w:color w:val="2393BD"/>
            <w:sz w:val="21"/>
            <w:szCs w:val="21"/>
            <w:u w:val="none"/>
          </w:rPr>
          <w:t>United States</w:t>
        </w:r>
      </w:hyperlink>
      <w:r>
        <w:rPr>
          <w:rStyle w:val="apple-converted-space"/>
          <w:rFonts w:ascii="Arial" w:hAnsi="Arial" w:cs="Arial"/>
          <w:color w:val="444444"/>
          <w:sz w:val="21"/>
          <w:szCs w:val="21"/>
        </w:rPr>
        <w:t> </w:t>
      </w:r>
      <w:r>
        <w:rPr>
          <w:rFonts w:ascii="Arial" w:hAnsi="Arial" w:cs="Arial"/>
          <w:color w:val="444444"/>
          <w:sz w:val="21"/>
          <w:szCs w:val="21"/>
        </w:rPr>
        <w:t>at the age of 21, Riis held various jobs, gaining a firsthand acquaintance with the ragged underside of city life. In 1873 he became a police reporter, assigned to New York City’s Lower East Side, where he found that in some tenements the infant death rate was one in 10. Riis employed the newly invented flashbulb technique in photographing the rooms and hallways of these buildings in order to dramatize his lectures and books.</w:t>
      </w:r>
    </w:p>
    <w:p w:rsidR="00B73B6B" w:rsidRDefault="00B73B6B" w:rsidP="00B73B6B">
      <w:pPr>
        <w:pStyle w:val="NormalWeb"/>
        <w:shd w:val="clear" w:color="auto" w:fill="FFFFFF"/>
        <w:spacing w:before="0" w:beforeAutospacing="0" w:after="150" w:afterAutospacing="0" w:line="336" w:lineRule="atLeast"/>
        <w:rPr>
          <w:rFonts w:ascii="Arial" w:hAnsi="Arial" w:cs="Arial"/>
          <w:color w:val="444444"/>
          <w:sz w:val="21"/>
          <w:szCs w:val="21"/>
        </w:rPr>
      </w:pPr>
      <w:r w:rsidRPr="00CB21B8">
        <w:rPr>
          <w:rStyle w:val="Emphasis"/>
          <w:rFonts w:ascii="Arial" w:hAnsi="Arial" w:cs="Arial"/>
          <w:color w:val="444444"/>
          <w:sz w:val="21"/>
          <w:szCs w:val="21"/>
          <w:highlight w:val="yellow"/>
        </w:rPr>
        <w:t>How the Other Half Lives</w:t>
      </w:r>
      <w:r w:rsidRPr="00CB21B8">
        <w:rPr>
          <w:rStyle w:val="apple-converted-space"/>
          <w:rFonts w:ascii="Arial" w:hAnsi="Arial" w:cs="Arial"/>
          <w:color w:val="444444"/>
          <w:sz w:val="21"/>
          <w:szCs w:val="21"/>
          <w:highlight w:val="yellow"/>
        </w:rPr>
        <w:t> </w:t>
      </w:r>
      <w:r w:rsidRPr="00CB21B8">
        <w:rPr>
          <w:rFonts w:ascii="Arial" w:hAnsi="Arial" w:cs="Arial"/>
          <w:color w:val="444444"/>
          <w:sz w:val="21"/>
          <w:szCs w:val="21"/>
          <w:highlight w:val="yellow"/>
        </w:rPr>
        <w:t>made Riis famous</w:t>
      </w:r>
      <w:r>
        <w:rPr>
          <w:rFonts w:ascii="Arial" w:hAnsi="Arial" w:cs="Arial"/>
          <w:color w:val="444444"/>
          <w:sz w:val="21"/>
          <w:szCs w:val="21"/>
        </w:rPr>
        <w:t xml:space="preserve">. </w:t>
      </w:r>
      <w:r w:rsidRPr="00CB21B8">
        <w:rPr>
          <w:rFonts w:ascii="Arial" w:hAnsi="Arial" w:cs="Arial"/>
          <w:color w:val="444444"/>
          <w:sz w:val="21"/>
          <w:szCs w:val="21"/>
          <w:highlight w:val="yellow"/>
        </w:rPr>
        <w:t>The response of the future U.S. president</w:t>
      </w:r>
      <w:r w:rsidRPr="00CB21B8">
        <w:rPr>
          <w:rStyle w:val="apple-converted-space"/>
          <w:rFonts w:ascii="Arial" w:hAnsi="Arial" w:cs="Arial"/>
          <w:color w:val="444444"/>
          <w:sz w:val="21"/>
          <w:szCs w:val="21"/>
          <w:highlight w:val="yellow"/>
        </w:rPr>
        <w:t> </w:t>
      </w:r>
      <w:hyperlink r:id="rId6" w:history="1">
        <w:r w:rsidRPr="00CB21B8">
          <w:rPr>
            <w:rStyle w:val="Hyperlink"/>
            <w:rFonts w:ascii="Arial" w:hAnsi="Arial" w:cs="Arial"/>
            <w:color w:val="2393BD"/>
            <w:sz w:val="21"/>
            <w:szCs w:val="21"/>
            <w:highlight w:val="yellow"/>
            <w:u w:val="none"/>
          </w:rPr>
          <w:t>Theodore Roosevelt</w:t>
        </w:r>
      </w:hyperlink>
      <w:r>
        <w:rPr>
          <w:rStyle w:val="apple-converted-space"/>
          <w:rFonts w:ascii="Arial" w:hAnsi="Arial" w:cs="Arial"/>
          <w:color w:val="444444"/>
          <w:sz w:val="21"/>
          <w:szCs w:val="21"/>
        </w:rPr>
        <w:t> </w:t>
      </w:r>
      <w:r>
        <w:rPr>
          <w:rFonts w:ascii="Arial" w:hAnsi="Arial" w:cs="Arial"/>
          <w:color w:val="444444"/>
          <w:sz w:val="21"/>
          <w:szCs w:val="21"/>
        </w:rPr>
        <w:t xml:space="preserve">was: “I </w:t>
      </w:r>
      <w:r w:rsidRPr="00CB21B8">
        <w:rPr>
          <w:rFonts w:ascii="Arial" w:hAnsi="Arial" w:cs="Arial"/>
          <w:color w:val="444444"/>
          <w:sz w:val="21"/>
          <w:szCs w:val="21"/>
          <w:highlight w:val="yellow"/>
        </w:rPr>
        <w:t>have read your book, and I have come to help</w:t>
      </w:r>
      <w:r>
        <w:rPr>
          <w:rFonts w:ascii="Arial" w:hAnsi="Arial" w:cs="Arial"/>
          <w:color w:val="444444"/>
          <w:sz w:val="21"/>
          <w:szCs w:val="21"/>
        </w:rPr>
        <w:t>.” The book stimulated the first significant New York legislation to curb</w:t>
      </w:r>
      <w:r>
        <w:rPr>
          <w:rStyle w:val="apple-converted-space"/>
          <w:rFonts w:ascii="Arial" w:hAnsi="Arial" w:cs="Arial"/>
          <w:color w:val="444444"/>
          <w:sz w:val="21"/>
          <w:szCs w:val="21"/>
        </w:rPr>
        <w:t> </w:t>
      </w:r>
      <w:hyperlink r:id="rId7" w:history="1">
        <w:r>
          <w:rPr>
            <w:rStyle w:val="Hyperlink"/>
            <w:rFonts w:ascii="Arial" w:hAnsi="Arial" w:cs="Arial"/>
            <w:color w:val="2393BD"/>
            <w:sz w:val="21"/>
            <w:szCs w:val="21"/>
            <w:u w:val="none"/>
          </w:rPr>
          <w:t>tenement</w:t>
        </w:r>
      </w:hyperlink>
      <w:r>
        <w:rPr>
          <w:rStyle w:val="apple-converted-space"/>
          <w:rFonts w:ascii="Arial" w:hAnsi="Arial" w:cs="Arial"/>
          <w:color w:val="444444"/>
          <w:sz w:val="21"/>
          <w:szCs w:val="21"/>
        </w:rPr>
        <w:t> </w:t>
      </w:r>
      <w:r>
        <w:rPr>
          <w:rFonts w:ascii="Arial" w:hAnsi="Arial" w:cs="Arial"/>
          <w:color w:val="444444"/>
          <w:sz w:val="21"/>
          <w:szCs w:val="21"/>
        </w:rPr>
        <w:t>house evils. The illustrations were largely line drawings based on Riis’s photographs. A reprint in 1971 included 30 photographs on which the original illustrations were based and 70 related Riis photographs.</w:t>
      </w:r>
    </w:p>
    <w:p w:rsidR="00B73B6B" w:rsidRDefault="00B73B6B" w:rsidP="00B73B6B">
      <w:pPr>
        <w:pStyle w:val="NormalWeb"/>
        <w:shd w:val="clear" w:color="auto" w:fill="FFFFFF"/>
        <w:spacing w:before="0" w:beforeAutospacing="0" w:after="150" w:afterAutospacing="0" w:line="336" w:lineRule="atLeast"/>
        <w:rPr>
          <w:rFonts w:ascii="Arial" w:hAnsi="Arial" w:cs="Arial"/>
          <w:color w:val="444444"/>
          <w:sz w:val="21"/>
          <w:szCs w:val="21"/>
        </w:rPr>
      </w:pPr>
      <w:r>
        <w:rPr>
          <w:rFonts w:ascii="Arial" w:hAnsi="Arial" w:cs="Arial"/>
          <w:color w:val="444444"/>
          <w:sz w:val="21"/>
          <w:szCs w:val="21"/>
        </w:rPr>
        <w:t>Of Riis’s many other books, the most noteworthy was his autobiography,</w:t>
      </w:r>
      <w:r>
        <w:rPr>
          <w:rStyle w:val="apple-converted-space"/>
          <w:rFonts w:ascii="Arial" w:hAnsi="Arial" w:cs="Arial"/>
          <w:color w:val="444444"/>
          <w:sz w:val="21"/>
          <w:szCs w:val="21"/>
        </w:rPr>
        <w:t> </w:t>
      </w:r>
      <w:r>
        <w:rPr>
          <w:rStyle w:val="Emphasis"/>
          <w:rFonts w:ascii="Arial" w:hAnsi="Arial" w:cs="Arial"/>
          <w:color w:val="444444"/>
          <w:sz w:val="21"/>
          <w:szCs w:val="21"/>
        </w:rPr>
        <w:t>The Making of</w:t>
      </w:r>
      <w:r>
        <w:rPr>
          <w:rStyle w:val="apple-converted-space"/>
          <w:rFonts w:ascii="Arial" w:hAnsi="Arial" w:cs="Arial"/>
          <w:color w:val="444444"/>
          <w:sz w:val="21"/>
          <w:szCs w:val="21"/>
        </w:rPr>
        <w:t> </w:t>
      </w:r>
      <w:r>
        <w:rPr>
          <w:rStyle w:val="Emphasis"/>
          <w:rFonts w:ascii="Arial" w:hAnsi="Arial" w:cs="Arial"/>
          <w:color w:val="444444"/>
          <w:sz w:val="21"/>
          <w:szCs w:val="21"/>
        </w:rPr>
        <w:t xml:space="preserve">an </w:t>
      </w:r>
      <w:proofErr w:type="gramStart"/>
      <w:r>
        <w:rPr>
          <w:rStyle w:val="Emphasis"/>
          <w:rFonts w:ascii="Arial" w:hAnsi="Arial" w:cs="Arial"/>
          <w:color w:val="444444"/>
          <w:sz w:val="21"/>
          <w:szCs w:val="21"/>
        </w:rPr>
        <w:t>American</w:t>
      </w:r>
      <w:r>
        <w:rPr>
          <w:rFonts w:ascii="Arial" w:hAnsi="Arial" w:cs="Arial"/>
          <w:color w:val="444444"/>
          <w:sz w:val="21"/>
          <w:szCs w:val="21"/>
        </w:rPr>
        <w:t>(</w:t>
      </w:r>
      <w:proofErr w:type="gramEnd"/>
      <w:r>
        <w:rPr>
          <w:rFonts w:ascii="Arial" w:hAnsi="Arial" w:cs="Arial"/>
          <w:color w:val="444444"/>
          <w:sz w:val="21"/>
          <w:szCs w:val="21"/>
        </w:rPr>
        <w:t>1901).</w:t>
      </w:r>
    </w:p>
    <w:p w:rsidR="00B73B6B" w:rsidRDefault="00B73B6B" w:rsidP="00B73B6B">
      <w:pPr>
        <w:pStyle w:val="NormalWeb"/>
        <w:shd w:val="clear" w:color="auto" w:fill="FFFFFF"/>
        <w:spacing w:before="0" w:beforeAutospacing="0" w:after="0" w:afterAutospacing="0"/>
        <w:ind w:right="1111"/>
        <w:textAlignment w:val="baseline"/>
        <w:rPr>
          <w:rFonts w:ascii="Helvetica" w:hAnsi="Helvetica" w:cs="Helvetica"/>
          <w:color w:val="111111"/>
        </w:rPr>
      </w:pPr>
      <w:r>
        <w:rPr>
          <w:rStyle w:val="Strong"/>
          <w:rFonts w:ascii="inherit" w:hAnsi="inherit" w:cs="Helvetica"/>
          <w:color w:val="111111"/>
          <w:bdr w:val="none" w:sz="0" w:space="0" w:color="auto" w:frame="1"/>
        </w:rPr>
        <w:t>A Slum Tour</w:t>
      </w:r>
    </w:p>
    <w:p w:rsidR="00B73B6B" w:rsidRDefault="00B73B6B" w:rsidP="00B73B6B">
      <w:pPr>
        <w:pStyle w:val="NormalWeb"/>
        <w:shd w:val="clear" w:color="auto" w:fill="FFFFFF"/>
        <w:spacing w:before="0" w:beforeAutospacing="0" w:after="0" w:afterAutospacing="0"/>
        <w:ind w:right="1111"/>
        <w:textAlignment w:val="baseline"/>
        <w:rPr>
          <w:rFonts w:ascii="Helvetica" w:hAnsi="Helvetica" w:cs="Helvetica"/>
          <w:color w:val="111111"/>
        </w:rPr>
      </w:pPr>
      <w:r w:rsidRPr="00CB21B8">
        <w:rPr>
          <w:rFonts w:ascii="Helvetica" w:hAnsi="Helvetica" w:cs="Helvetica"/>
          <w:color w:val="111111"/>
          <w:highlight w:val="yellow"/>
        </w:rPr>
        <w:t>"Riis organized his most famous book, which was a best-seller and launched his career as a reformer —</w:t>
      </w:r>
      <w:r w:rsidRPr="00CB21B8">
        <w:rPr>
          <w:rStyle w:val="apple-converted-space"/>
          <w:rFonts w:ascii="Helvetica" w:hAnsi="Helvetica" w:cs="Helvetica"/>
          <w:color w:val="111111"/>
          <w:highlight w:val="yellow"/>
        </w:rPr>
        <w:t> </w:t>
      </w:r>
      <w:r w:rsidRPr="00CB21B8">
        <w:rPr>
          <w:rStyle w:val="Emphasis"/>
          <w:rFonts w:ascii="inherit" w:hAnsi="inherit" w:cs="Helvetica"/>
          <w:color w:val="111111"/>
          <w:highlight w:val="yellow"/>
          <w:bdr w:val="none" w:sz="0" w:space="0" w:color="auto" w:frame="1"/>
        </w:rPr>
        <w:t>How the Other Half Lives</w:t>
      </w:r>
      <w:r w:rsidRPr="00CB21B8">
        <w:rPr>
          <w:rStyle w:val="apple-converted-space"/>
          <w:rFonts w:ascii="Helvetica" w:hAnsi="Helvetica" w:cs="Helvetica"/>
          <w:color w:val="111111"/>
          <w:highlight w:val="yellow"/>
        </w:rPr>
        <w:t> </w:t>
      </w:r>
      <w:r w:rsidRPr="00CB21B8">
        <w:rPr>
          <w:rFonts w:ascii="Helvetica" w:hAnsi="Helvetica" w:cs="Helvetica"/>
          <w:color w:val="111111"/>
          <w:highlight w:val="yellow"/>
        </w:rPr>
        <w:t>— as a kind of a slum tour, going neighborhood by neighborhood,</w:t>
      </w:r>
      <w:bookmarkStart w:id="0" w:name="_GoBack"/>
      <w:bookmarkEnd w:id="0"/>
      <w:r>
        <w:rPr>
          <w:rFonts w:ascii="Helvetica" w:hAnsi="Helvetica" w:cs="Helvetica"/>
          <w:color w:val="111111"/>
        </w:rPr>
        <w:t xml:space="preserve"> describing ethnic group by ethnic group," </w:t>
      </w:r>
      <w:proofErr w:type="spellStart"/>
      <w:r>
        <w:rPr>
          <w:rFonts w:ascii="Helvetica" w:hAnsi="Helvetica" w:cs="Helvetica"/>
          <w:color w:val="111111"/>
        </w:rPr>
        <w:t>Yochelson</w:t>
      </w:r>
      <w:proofErr w:type="spellEnd"/>
      <w:r>
        <w:rPr>
          <w:rFonts w:ascii="Helvetica" w:hAnsi="Helvetica" w:cs="Helvetica"/>
          <w:color w:val="111111"/>
        </w:rPr>
        <w:t xml:space="preserve"> says. "That was a pre-established literary genre, which he was borrowing. It had a lot of entertainment value. 'Come see the colorful Italians and the mystifying Chinese.'</w:t>
      </w:r>
    </w:p>
    <w:p w:rsidR="00B73B6B" w:rsidRDefault="00B73B6B" w:rsidP="00B73B6B">
      <w:pPr>
        <w:pStyle w:val="NormalWeb"/>
        <w:shd w:val="clear" w:color="auto" w:fill="FFFFFF"/>
        <w:spacing w:before="0" w:beforeAutospacing="0" w:after="0" w:afterAutospacing="0"/>
        <w:ind w:right="1111"/>
        <w:textAlignment w:val="baseline"/>
        <w:rPr>
          <w:rFonts w:ascii="Helvetica" w:hAnsi="Helvetica" w:cs="Helvetica"/>
          <w:color w:val="111111"/>
        </w:rPr>
      </w:pPr>
      <w:r>
        <w:rPr>
          <w:rFonts w:ascii="Helvetica" w:hAnsi="Helvetica" w:cs="Helvetica"/>
          <w:color w:val="111111"/>
        </w:rPr>
        <w:t>"And there was the sense of he was playing on the ... entertainment value of these stereotypes," she says. "So on the one hand, there was a certain racial typology that he believed in. But it was also popular culture, and he abandoned that after</w:t>
      </w:r>
      <w:r>
        <w:rPr>
          <w:rStyle w:val="apple-converted-space"/>
          <w:rFonts w:ascii="Helvetica" w:hAnsi="Helvetica" w:cs="Helvetica"/>
          <w:color w:val="111111"/>
        </w:rPr>
        <w:t> </w:t>
      </w:r>
      <w:r>
        <w:rPr>
          <w:rStyle w:val="Emphasis"/>
          <w:rFonts w:ascii="inherit" w:hAnsi="inherit" w:cs="Helvetica"/>
          <w:color w:val="111111"/>
          <w:bdr w:val="none" w:sz="0" w:space="0" w:color="auto" w:frame="1"/>
        </w:rPr>
        <w:t xml:space="preserve">How the Other Half </w:t>
      </w:r>
      <w:proofErr w:type="spellStart"/>
      <w:r>
        <w:rPr>
          <w:rStyle w:val="Emphasis"/>
          <w:rFonts w:ascii="inherit" w:hAnsi="inherit" w:cs="Helvetica"/>
          <w:color w:val="111111"/>
          <w:bdr w:val="none" w:sz="0" w:space="0" w:color="auto" w:frame="1"/>
        </w:rPr>
        <w:t>Liv</w:t>
      </w:r>
      <w:proofErr w:type="spellEnd"/>
    </w:p>
    <w:p w:rsidR="00B73B6B" w:rsidRDefault="00B73B6B" w:rsidP="00B73B6B"/>
    <w:p w:rsidR="00B73B6B" w:rsidRDefault="00B73B6B" w:rsidP="00B73B6B">
      <w:r>
        <w:rPr>
          <w:rFonts w:ascii="Helvetica" w:hAnsi="Helvetica" w:cs="Helvetica"/>
          <w:color w:val="111111"/>
          <w:shd w:val="clear" w:color="auto" w:fill="FFFFFF"/>
        </w:rPr>
        <w:t xml:space="preserve">"I do think that Riis is the first muckraker," </w:t>
      </w:r>
      <w:proofErr w:type="spellStart"/>
      <w:r>
        <w:rPr>
          <w:rFonts w:ascii="Helvetica" w:hAnsi="Helvetica" w:cs="Helvetica"/>
          <w:color w:val="111111"/>
          <w:shd w:val="clear" w:color="auto" w:fill="FFFFFF"/>
        </w:rPr>
        <w:t>Czitrom</w:t>
      </w:r>
      <w:proofErr w:type="spellEnd"/>
      <w:r>
        <w:rPr>
          <w:rFonts w:ascii="Helvetica" w:hAnsi="Helvetica" w:cs="Helvetica"/>
          <w:color w:val="111111"/>
          <w:shd w:val="clear" w:color="auto" w:fill="FFFFFF"/>
        </w:rPr>
        <w:t xml:space="preserve"> says. "I think he represents the beginning of a sort of progressive sensibility ... Riis believed that it was important, that it was crucial, to try to rouse the conscience of the public, to appeal to the conscience. </w:t>
      </w:r>
      <w:proofErr w:type="gramStart"/>
      <w:r>
        <w:rPr>
          <w:rFonts w:ascii="Helvetica" w:hAnsi="Helvetica" w:cs="Helvetica"/>
          <w:color w:val="111111"/>
          <w:shd w:val="clear" w:color="auto" w:fill="FFFFFF"/>
        </w:rPr>
        <w:t>This belief that if we could simply expose conditions, if people simply knew how bad things were, they would rise up and change them."</w:t>
      </w:r>
      <w:proofErr w:type="gramEnd"/>
    </w:p>
    <w:p w:rsidR="00B73B6B" w:rsidRDefault="00B73B6B" w:rsidP="00B73B6B"/>
    <w:sectPr w:rsidR="00B73B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B6B"/>
    <w:rsid w:val="00277C91"/>
    <w:rsid w:val="00991CDA"/>
    <w:rsid w:val="00B73B6B"/>
    <w:rsid w:val="00CB2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3B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73B6B"/>
  </w:style>
  <w:style w:type="character" w:styleId="Hyperlink">
    <w:name w:val="Hyperlink"/>
    <w:basedOn w:val="DefaultParagraphFont"/>
    <w:uiPriority w:val="99"/>
    <w:semiHidden/>
    <w:unhideWhenUsed/>
    <w:rsid w:val="00B73B6B"/>
    <w:rPr>
      <w:color w:val="0000FF"/>
      <w:u w:val="single"/>
    </w:rPr>
  </w:style>
  <w:style w:type="character" w:styleId="Emphasis">
    <w:name w:val="Emphasis"/>
    <w:basedOn w:val="DefaultParagraphFont"/>
    <w:uiPriority w:val="20"/>
    <w:qFormat/>
    <w:rsid w:val="00B73B6B"/>
    <w:rPr>
      <w:i/>
      <w:iCs/>
    </w:rPr>
  </w:style>
  <w:style w:type="character" w:styleId="Strong">
    <w:name w:val="Strong"/>
    <w:basedOn w:val="DefaultParagraphFont"/>
    <w:uiPriority w:val="22"/>
    <w:qFormat/>
    <w:rsid w:val="00B73B6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3B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73B6B"/>
  </w:style>
  <w:style w:type="character" w:styleId="Hyperlink">
    <w:name w:val="Hyperlink"/>
    <w:basedOn w:val="DefaultParagraphFont"/>
    <w:uiPriority w:val="99"/>
    <w:semiHidden/>
    <w:unhideWhenUsed/>
    <w:rsid w:val="00B73B6B"/>
    <w:rPr>
      <w:color w:val="0000FF"/>
      <w:u w:val="single"/>
    </w:rPr>
  </w:style>
  <w:style w:type="character" w:styleId="Emphasis">
    <w:name w:val="Emphasis"/>
    <w:basedOn w:val="DefaultParagraphFont"/>
    <w:uiPriority w:val="20"/>
    <w:qFormat/>
    <w:rsid w:val="00B73B6B"/>
    <w:rPr>
      <w:i/>
      <w:iCs/>
    </w:rPr>
  </w:style>
  <w:style w:type="character" w:styleId="Strong">
    <w:name w:val="Strong"/>
    <w:basedOn w:val="DefaultParagraphFont"/>
    <w:uiPriority w:val="22"/>
    <w:qFormat/>
    <w:rsid w:val="00B73B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114669">
      <w:bodyDiv w:val="1"/>
      <w:marLeft w:val="0"/>
      <w:marRight w:val="0"/>
      <w:marTop w:val="0"/>
      <w:marBottom w:val="0"/>
      <w:divBdr>
        <w:top w:val="none" w:sz="0" w:space="0" w:color="auto"/>
        <w:left w:val="none" w:sz="0" w:space="0" w:color="auto"/>
        <w:bottom w:val="none" w:sz="0" w:space="0" w:color="auto"/>
        <w:right w:val="none" w:sz="0" w:space="0" w:color="auto"/>
      </w:divBdr>
    </w:div>
    <w:div w:id="202639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ritannica.com/EBchecked/topic/587209/tenemen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ritannica.com/EBchecked/topic/509347/Theodore-Roosevelt" TargetMode="External"/><Relationship Id="rId5" Type="http://schemas.openxmlformats.org/officeDocument/2006/relationships/hyperlink" Target="http://www.britannica.com/EBchecked/topic/616563/United-Stat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353</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Vickie J. Dean</dc:creator>
  <cp:lastModifiedBy>vjdean</cp:lastModifiedBy>
  <cp:revision>2</cp:revision>
  <cp:lastPrinted>2013-12-04T12:42:00Z</cp:lastPrinted>
  <dcterms:created xsi:type="dcterms:W3CDTF">2013-12-04T12:38:00Z</dcterms:created>
  <dcterms:modified xsi:type="dcterms:W3CDTF">2013-12-09T15:18:00Z</dcterms:modified>
</cp:coreProperties>
</file>